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E6177C">
        <w:rPr>
          <w:rFonts w:ascii="Times New Roman" w:hAnsi="Times New Roman"/>
          <w:sz w:val="28"/>
          <w:szCs w:val="28"/>
        </w:rPr>
        <w:t>24.06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E6177C">
        <w:rPr>
          <w:rFonts w:ascii="Times New Roman" w:hAnsi="Times New Roman"/>
          <w:sz w:val="28"/>
          <w:szCs w:val="28"/>
        </w:rPr>
        <w:t>59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22199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422199">
        <w:rPr>
          <w:rFonts w:ascii="Times New Roman" w:hAnsi="Times New Roman"/>
          <w:bCs/>
          <w:sz w:val="28"/>
          <w:szCs w:val="28"/>
        </w:rPr>
        <w:t xml:space="preserve">проекта </w:t>
      </w:r>
      <w:r w:rsidR="00E6177C">
        <w:rPr>
          <w:rFonts w:ascii="Times New Roman" w:hAnsi="Times New Roman"/>
          <w:bCs/>
          <w:sz w:val="28"/>
          <w:szCs w:val="28"/>
        </w:rPr>
        <w:t>межевания</w:t>
      </w:r>
      <w:r w:rsidR="00422199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 xml:space="preserve">территории </w:t>
      </w:r>
    </w:p>
    <w:p w:rsidR="00422199" w:rsidRDefault="00BE7D8A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970D48" w:rsidRPr="00411D18">
        <w:rPr>
          <w:rFonts w:ascii="Times New Roman" w:hAnsi="Times New Roman"/>
          <w:sz w:val="28"/>
          <w:szCs w:val="28"/>
        </w:rPr>
        <w:t>«</w:t>
      </w:r>
      <w:r w:rsidR="00290D7B">
        <w:rPr>
          <w:rFonts w:ascii="Times New Roman" w:hAnsi="Times New Roman"/>
          <w:sz w:val="28"/>
          <w:szCs w:val="28"/>
        </w:rPr>
        <w:t>Линейные коммуникации</w:t>
      </w:r>
    </w:p>
    <w:p w:rsidR="002E43DB" w:rsidRPr="00411D18" w:rsidRDefault="00290D7B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кустов</w:t>
      </w:r>
      <w:r w:rsidR="005E48DC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площад</w:t>
      </w:r>
      <w:r w:rsidR="005E48DC">
        <w:rPr>
          <w:rFonts w:ascii="Times New Roman" w:hAnsi="Times New Roman"/>
          <w:sz w:val="28"/>
          <w:szCs w:val="28"/>
        </w:rPr>
        <w:t xml:space="preserve">ки </w:t>
      </w:r>
      <w:r w:rsidR="003324D8">
        <w:rPr>
          <w:rFonts w:ascii="Times New Roman" w:hAnsi="Times New Roman"/>
          <w:sz w:val="28"/>
          <w:szCs w:val="28"/>
        </w:rPr>
        <w:t>№</w:t>
      </w:r>
      <w:r w:rsidR="005E48DC">
        <w:rPr>
          <w:rFonts w:ascii="Times New Roman" w:hAnsi="Times New Roman"/>
          <w:sz w:val="28"/>
          <w:szCs w:val="28"/>
        </w:rPr>
        <w:t>153у</w:t>
      </w:r>
      <w:r w:rsidR="003324D8">
        <w:rPr>
          <w:rFonts w:ascii="Times New Roman" w:hAnsi="Times New Roman"/>
          <w:sz w:val="28"/>
          <w:szCs w:val="28"/>
        </w:rPr>
        <w:t xml:space="preserve"> </w:t>
      </w:r>
      <w:r w:rsidR="005D76CC">
        <w:rPr>
          <w:rFonts w:ascii="Times New Roman" w:hAnsi="Times New Roman"/>
          <w:sz w:val="28"/>
          <w:szCs w:val="28"/>
        </w:rPr>
        <w:t>При</w:t>
      </w:r>
      <w:r w:rsidR="006232EF">
        <w:rPr>
          <w:rFonts w:ascii="Times New Roman" w:hAnsi="Times New Roman"/>
          <w:sz w:val="28"/>
          <w:szCs w:val="28"/>
        </w:rPr>
        <w:t>обского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5178F3">
        <w:rPr>
          <w:rFonts w:ascii="Times New Roman" w:hAnsi="Times New Roman"/>
          <w:sz w:val="28"/>
          <w:szCs w:val="28"/>
        </w:rPr>
        <w:t>месторождения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«РН-Юганскнефтегаз»  для ПАО «НК» Роснефть»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E6177C">
        <w:rPr>
          <w:rFonts w:ascii="Times New Roman" w:hAnsi="Times New Roman"/>
          <w:sz w:val="28"/>
          <w:szCs w:val="28"/>
        </w:rPr>
        <w:t>15.06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411D18">
        <w:rPr>
          <w:rFonts w:ascii="Times New Roman" w:hAnsi="Times New Roman"/>
          <w:sz w:val="28"/>
          <w:szCs w:val="28"/>
        </w:rPr>
        <w:t>0</w:t>
      </w:r>
      <w:r w:rsidR="00CC1203">
        <w:rPr>
          <w:rFonts w:ascii="Times New Roman" w:hAnsi="Times New Roman"/>
          <w:sz w:val="28"/>
          <w:szCs w:val="28"/>
        </w:rPr>
        <w:t>3/06</w:t>
      </w:r>
      <w:r w:rsidR="00FC4E48">
        <w:rPr>
          <w:rFonts w:ascii="Times New Roman" w:hAnsi="Times New Roman"/>
          <w:sz w:val="28"/>
          <w:szCs w:val="28"/>
        </w:rPr>
        <w:t>-03</w:t>
      </w:r>
      <w:r w:rsidR="004637B8">
        <w:rPr>
          <w:rFonts w:ascii="Times New Roman" w:hAnsi="Times New Roman"/>
          <w:sz w:val="28"/>
          <w:szCs w:val="28"/>
        </w:rPr>
        <w:t>-</w:t>
      </w:r>
      <w:r w:rsidR="00E6177C">
        <w:rPr>
          <w:rFonts w:ascii="Times New Roman" w:hAnsi="Times New Roman"/>
          <w:sz w:val="28"/>
          <w:szCs w:val="28"/>
        </w:rPr>
        <w:t>5675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E6177C">
        <w:rPr>
          <w:rFonts w:ascii="Times New Roman" w:hAnsi="Times New Roman"/>
          <w:sz w:val="28"/>
          <w:szCs w:val="28"/>
        </w:rPr>
        <w:t xml:space="preserve">1141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E6177C">
        <w:rPr>
          <w:rFonts w:ascii="Times New Roman" w:hAnsi="Times New Roman"/>
          <w:sz w:val="28"/>
          <w:szCs w:val="28"/>
        </w:rPr>
        <w:t>15.06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5E48D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E6177C">
        <w:rPr>
          <w:rFonts w:ascii="Times New Roman" w:hAnsi="Times New Roman"/>
          <w:sz w:val="28"/>
          <w:szCs w:val="28"/>
        </w:rPr>
        <w:t>межевания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5E48DC">
        <w:rPr>
          <w:rFonts w:ascii="Times New Roman" w:hAnsi="Times New Roman"/>
          <w:sz w:val="28"/>
          <w:szCs w:val="28"/>
        </w:rPr>
        <w:t>Линейные коммуникации для кустовой площадки №153у Приобского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5E48DC">
        <w:rPr>
          <w:rFonts w:ascii="Times New Roman" w:hAnsi="Times New Roman"/>
          <w:sz w:val="28"/>
          <w:szCs w:val="28"/>
        </w:rPr>
        <w:t xml:space="preserve"> Югры</w:t>
      </w:r>
      <w:r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6177C" w:rsidRPr="00A80010" w:rsidRDefault="00E6177C" w:rsidP="00E6177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И.о. </w:t>
      </w:r>
      <w:r w:rsidRPr="00A80010">
        <w:rPr>
          <w:rFonts w:ascii="Times New Roman" w:hAnsi="Times New Roman"/>
          <w:sz w:val="28"/>
          <w:szCs w:val="28"/>
        </w:rPr>
        <w:t>директор</w:t>
      </w:r>
      <w:r>
        <w:rPr>
          <w:rFonts w:ascii="Times New Roman" w:hAnsi="Times New Roman"/>
          <w:sz w:val="28"/>
          <w:szCs w:val="28"/>
        </w:rPr>
        <w:t>а</w:t>
      </w:r>
      <w:r w:rsidRPr="00A80010">
        <w:rPr>
          <w:rFonts w:ascii="Times New Roman" w:hAnsi="Times New Roman"/>
          <w:sz w:val="28"/>
          <w:szCs w:val="28"/>
        </w:rPr>
        <w:t xml:space="preserve"> департамента </w:t>
      </w:r>
    </w:p>
    <w:p w:rsidR="00E6177C" w:rsidRDefault="00E6177C" w:rsidP="00E617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И.С. Петухин</w:t>
      </w:r>
      <w:bookmarkStart w:id="0" w:name="_GoBack"/>
      <w:bookmarkEnd w:id="0"/>
    </w:p>
    <w:sectPr w:rsidR="00E6177C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324D8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2A5B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48DC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25C8D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177C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2021-06-24T04:49:00Z</cp:lastPrinted>
  <dcterms:created xsi:type="dcterms:W3CDTF">2021-06-24T04:50:00Z</dcterms:created>
  <dcterms:modified xsi:type="dcterms:W3CDTF">2021-06-24T04:50:00Z</dcterms:modified>
</cp:coreProperties>
</file>